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5205"/>
        <w:gridCol w:w="3201"/>
        <w:gridCol w:w="1715"/>
        <w:gridCol w:w="354"/>
      </w:tblGrid>
      <w:tr w:rsidR="00614755" w:rsidRPr="00AD7F7C" w:rsidTr="008B1153">
        <w:trPr>
          <w:trHeight w:val="201"/>
        </w:trPr>
        <w:tc>
          <w:tcPr>
            <w:tcW w:w="8416" w:type="dxa"/>
            <w:gridSpan w:val="2"/>
            <w:vMerge w:val="restart"/>
            <w:shd w:val="clear" w:color="auto" w:fill="00B0F0"/>
          </w:tcPr>
          <w:p w:rsidR="00614755" w:rsidRPr="00AD7F7C" w:rsidRDefault="00614755" w:rsidP="008B1153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Teaching &amp; Learning</w:t>
            </w:r>
          </w:p>
          <w:p w:rsidR="00614755" w:rsidRPr="008E509A" w:rsidRDefault="00614755" w:rsidP="008B1153">
            <w:pPr>
              <w:jc w:val="center"/>
              <w:rPr>
                <w:rFonts w:ascii="Kalinga" w:hAnsi="Kalinga" w:cs="Kalinga"/>
                <w:sz w:val="28"/>
              </w:rPr>
            </w:pPr>
            <w:r>
              <w:rPr>
                <w:rFonts w:ascii="Kalinga" w:hAnsi="Kalinga" w:cs="Kalinga"/>
                <w:sz w:val="28"/>
              </w:rPr>
              <w:t>PSHE</w:t>
            </w:r>
            <w:r w:rsidRPr="000C5F6F">
              <w:rPr>
                <w:rFonts w:ascii="Kalinga" w:hAnsi="Kalinga" w:cs="Kalinga"/>
                <w:sz w:val="28"/>
              </w:rPr>
              <w:t xml:space="preserve"> Diversity in Different Environments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00B0F0"/>
          </w:tcPr>
          <w:p w:rsidR="00614755" w:rsidRPr="00AD7F7C" w:rsidRDefault="00614755" w:rsidP="008B1153">
            <w:pPr>
              <w:rPr>
                <w:rFonts w:ascii="Kalinga" w:hAnsi="Kalinga" w:cs="Kalinga"/>
                <w:b/>
                <w:sz w:val="16"/>
                <w:szCs w:val="16"/>
              </w:rPr>
            </w:pPr>
            <w:r w:rsidRPr="00AD7F7C">
              <w:rPr>
                <w:rFonts w:ascii="Kalinga" w:hAnsi="Kalinga" w:cs="Kalinga"/>
                <w:b/>
                <w:sz w:val="16"/>
                <w:szCs w:val="16"/>
              </w:rPr>
              <w:t>Light package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00B0F0"/>
          </w:tcPr>
          <w:p w:rsidR="00614755" w:rsidRPr="005D7454" w:rsidRDefault="00614755" w:rsidP="008B1153">
            <w:pPr>
              <w:rPr>
                <w:b/>
                <w:sz w:val="16"/>
                <w:szCs w:val="16"/>
              </w:rPr>
            </w:pPr>
            <w:r w:rsidRPr="008E509A">
              <w:rPr>
                <w:b/>
                <w:sz w:val="18"/>
                <w:szCs w:val="16"/>
              </w:rPr>
              <w:sym w:font="Wingdings 2" w:char="F050"/>
            </w:r>
          </w:p>
        </w:tc>
      </w:tr>
      <w:tr w:rsidR="00614755" w:rsidTr="008B1153">
        <w:trPr>
          <w:trHeight w:val="200"/>
        </w:trPr>
        <w:tc>
          <w:tcPr>
            <w:tcW w:w="8416" w:type="dxa"/>
            <w:gridSpan w:val="2"/>
            <w:vMerge/>
            <w:shd w:val="clear" w:color="auto" w:fill="FFFF00"/>
          </w:tcPr>
          <w:p w:rsidR="00614755" w:rsidRPr="0050366D" w:rsidRDefault="00614755" w:rsidP="008B1153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1716" w:type="dxa"/>
            <w:shd w:val="clear" w:color="auto" w:fill="00B0F0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  <w:sz w:val="16"/>
                <w:szCs w:val="16"/>
              </w:rPr>
            </w:pPr>
            <w:r w:rsidRPr="0050366D">
              <w:rPr>
                <w:rFonts w:ascii="Kalinga" w:hAnsi="Kalinga" w:cs="Kalinga"/>
                <w:b/>
                <w:sz w:val="16"/>
                <w:szCs w:val="16"/>
              </w:rPr>
              <w:t>Standard package</w:t>
            </w:r>
          </w:p>
        </w:tc>
        <w:tc>
          <w:tcPr>
            <w:tcW w:w="343" w:type="dxa"/>
            <w:shd w:val="clear" w:color="auto" w:fill="00B0F0"/>
          </w:tcPr>
          <w:p w:rsidR="00614755" w:rsidRPr="005D7454" w:rsidRDefault="00614755" w:rsidP="008B11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755" w:rsidTr="008B1153">
        <w:trPr>
          <w:trHeight w:val="200"/>
        </w:trPr>
        <w:tc>
          <w:tcPr>
            <w:tcW w:w="8416" w:type="dxa"/>
            <w:gridSpan w:val="2"/>
            <w:vMerge/>
            <w:shd w:val="clear" w:color="auto" w:fill="FFFF00"/>
          </w:tcPr>
          <w:p w:rsidR="00614755" w:rsidRPr="0050366D" w:rsidRDefault="00614755" w:rsidP="008B1153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1716" w:type="dxa"/>
            <w:shd w:val="clear" w:color="auto" w:fill="00B0F0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  <w:sz w:val="16"/>
                <w:szCs w:val="16"/>
              </w:rPr>
            </w:pPr>
            <w:r w:rsidRPr="0050366D">
              <w:rPr>
                <w:rFonts w:ascii="Kalinga" w:hAnsi="Kalinga" w:cs="Kalinga"/>
                <w:b/>
                <w:sz w:val="16"/>
                <w:szCs w:val="16"/>
              </w:rPr>
              <w:t>Extended package</w:t>
            </w:r>
          </w:p>
        </w:tc>
        <w:tc>
          <w:tcPr>
            <w:tcW w:w="343" w:type="dxa"/>
            <w:shd w:val="clear" w:color="auto" w:fill="00B0F0"/>
          </w:tcPr>
          <w:p w:rsidR="00614755" w:rsidRPr="005D7454" w:rsidRDefault="00614755" w:rsidP="008B11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755" w:rsidTr="008B1153">
        <w:trPr>
          <w:trHeight w:val="314"/>
        </w:trPr>
        <w:tc>
          <w:tcPr>
            <w:tcW w:w="5210" w:type="dxa"/>
            <w:shd w:val="clear" w:color="auto" w:fill="DAEEF3" w:themeFill="accent5" w:themeFillTint="33"/>
          </w:tcPr>
          <w:p w:rsidR="00614755" w:rsidRPr="0072425E" w:rsidRDefault="00614755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  <w:b/>
              </w:rPr>
              <w:t>Audience</w:t>
            </w:r>
            <w:r w:rsidRPr="0072425E">
              <w:rPr>
                <w:rFonts w:ascii="Kalinga" w:hAnsi="Kalinga" w:cs="Kalinga"/>
              </w:rPr>
              <w:t xml:space="preserve">: </w:t>
            </w:r>
            <w:r>
              <w:rPr>
                <w:rFonts w:ascii="Kalinga" w:hAnsi="Kalinga" w:cs="Kalinga"/>
              </w:rPr>
              <w:t>Form Tutors delivering PSHE</w:t>
            </w:r>
          </w:p>
        </w:tc>
        <w:tc>
          <w:tcPr>
            <w:tcW w:w="5265" w:type="dxa"/>
            <w:gridSpan w:val="3"/>
            <w:shd w:val="clear" w:color="auto" w:fill="DAEEF3" w:themeFill="accent5" w:themeFillTint="33"/>
          </w:tcPr>
          <w:p w:rsidR="00614755" w:rsidRPr="0072425E" w:rsidRDefault="00614755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  <w:b/>
              </w:rPr>
              <w:t>Venue:</w:t>
            </w:r>
            <w:r w:rsidRPr="0072425E">
              <w:rPr>
                <w:rFonts w:ascii="Kalinga" w:hAnsi="Kalinga" w:cs="Kalinga"/>
              </w:rPr>
              <w:t xml:space="preserve"> </w:t>
            </w:r>
            <w:r>
              <w:rPr>
                <w:rFonts w:ascii="Kalinga" w:hAnsi="Kalinga" w:cs="Kalinga"/>
              </w:rPr>
              <w:t>Own School</w:t>
            </w:r>
          </w:p>
        </w:tc>
      </w:tr>
      <w:tr w:rsidR="00614755" w:rsidTr="008B1153">
        <w:trPr>
          <w:trHeight w:val="328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72425E" w:rsidRDefault="00614755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  <w:b/>
              </w:rPr>
              <w:t>Intended Outcome:</w:t>
            </w:r>
            <w:r w:rsidRPr="0072425E">
              <w:rPr>
                <w:rFonts w:ascii="Kalinga" w:hAnsi="Kalinga" w:cs="Kalinga"/>
              </w:rPr>
              <w:t xml:space="preserve"> </w:t>
            </w:r>
            <w:r>
              <w:rPr>
                <w:rFonts w:ascii="Kalinga" w:hAnsi="Kalinga" w:cs="Kalinga"/>
              </w:rPr>
              <w:t xml:space="preserve">To deliver </w:t>
            </w:r>
            <w:r w:rsidRPr="003278DD">
              <w:rPr>
                <w:rFonts w:ascii="Kalinga" w:hAnsi="Kalinga" w:cs="Kalinga"/>
              </w:rPr>
              <w:t>part of a PSHE module on Diversity in Different Environments</w:t>
            </w:r>
            <w:r>
              <w:rPr>
                <w:rFonts w:ascii="Kalinga" w:hAnsi="Kalinga" w:cs="Kalinga"/>
              </w:rPr>
              <w:t xml:space="preserve">, or an </w:t>
            </w:r>
            <w:r w:rsidRPr="003278DD">
              <w:rPr>
                <w:rFonts w:ascii="Kalinga" w:hAnsi="Kalinga" w:cs="Kalinga"/>
              </w:rPr>
              <w:t>enrichment off timetable day for a Key Stage Three pupil</w:t>
            </w:r>
          </w:p>
        </w:tc>
      </w:tr>
      <w:tr w:rsidR="00614755" w:rsidTr="008B1153">
        <w:trPr>
          <w:trHeight w:val="1301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72425E" w:rsidRDefault="00614755" w:rsidP="008B1153">
            <w:pPr>
              <w:rPr>
                <w:rFonts w:ascii="Kalinga" w:hAnsi="Kalinga" w:cs="Kalinga"/>
                <w:b/>
              </w:rPr>
            </w:pPr>
            <w:r w:rsidRPr="0072425E">
              <w:rPr>
                <w:rFonts w:ascii="Kalinga" w:hAnsi="Kalinga" w:cs="Kalinga"/>
                <w:b/>
              </w:rPr>
              <w:t>Content:</w:t>
            </w:r>
          </w:p>
          <w:p w:rsidR="00614755" w:rsidRPr="00024682" w:rsidRDefault="00614755" w:rsidP="008B11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Kalinga" w:hAnsi="Kalinga" w:cs="Kalinga"/>
              </w:rPr>
              <w:t xml:space="preserve">Scheme of Work to highlight diversity between a British KS3 </w:t>
            </w:r>
            <w:r w:rsidRPr="003278DD">
              <w:rPr>
                <w:rFonts w:ascii="Kalinga" w:hAnsi="Kalinga" w:cs="Kalinga"/>
              </w:rPr>
              <w:t>pupil and pupils of a similar age in Tanzania. Discussions and descriptions of the problems facing people living in Tanzania.</w:t>
            </w:r>
            <w:r w:rsidRPr="000246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4755" w:rsidRPr="005E10C0" w:rsidRDefault="00614755" w:rsidP="008B1153">
            <w:r>
              <w:rPr>
                <w:rFonts w:ascii="Tahoma" w:hAnsi="Tahoma" w:cs="Tahoma"/>
              </w:rPr>
              <w:t xml:space="preserve"> </w:t>
            </w:r>
          </w:p>
        </w:tc>
      </w:tr>
      <w:tr w:rsidR="00614755" w:rsidTr="008B1153">
        <w:trPr>
          <w:trHeight w:val="2086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Electronic Resources:</w:t>
            </w:r>
          </w:p>
          <w:p w:rsidR="00614755" w:rsidRPr="00E5007E" w:rsidRDefault="00614755" w:rsidP="008B1153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Scheme of work including 5 lesson outlines</w:t>
            </w:r>
          </w:p>
          <w:p w:rsidR="00614755" w:rsidRPr="00E5007E" w:rsidRDefault="00614755" w:rsidP="008B115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Kalinga" w:hAnsi="Kalinga" w:cs="Kalinga"/>
              </w:rPr>
              <w:t>5 Worksheets to support the lessons</w:t>
            </w:r>
          </w:p>
          <w:p w:rsidR="00614755" w:rsidRPr="000C5F6F" w:rsidRDefault="00614755" w:rsidP="008B115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Kalinga" w:hAnsi="Kalinga" w:cs="Kalinga"/>
              </w:rPr>
              <w:t>5 PowerPoints to support the lessons</w:t>
            </w:r>
          </w:p>
          <w:p w:rsidR="00614755" w:rsidRPr="0050366D" w:rsidRDefault="00614755" w:rsidP="008B1153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Video footage to support the scheme of work</w:t>
            </w:r>
          </w:p>
        </w:tc>
      </w:tr>
      <w:tr w:rsidR="00614755" w:rsidTr="008B1153">
        <w:trPr>
          <w:trHeight w:val="511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Professional support:</w:t>
            </w:r>
          </w:p>
          <w:p w:rsidR="00614755" w:rsidRPr="000C5F6F" w:rsidRDefault="00614755" w:rsidP="008B11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Kalinga" w:hAnsi="Kalinga" w:cs="Kalinga"/>
              </w:rPr>
            </w:pPr>
            <w:r w:rsidRPr="000C5F6F">
              <w:rPr>
                <w:rFonts w:ascii="Kalinga" w:hAnsi="Kalinga" w:cs="Kalinga"/>
              </w:rPr>
              <w:t xml:space="preserve">Detailed lesson plans </w:t>
            </w:r>
            <w:r>
              <w:rPr>
                <w:rFonts w:ascii="Kalinga" w:hAnsi="Kalinga" w:cs="Kalinga"/>
              </w:rPr>
              <w:t>supplied</w:t>
            </w:r>
          </w:p>
          <w:p w:rsidR="00614755" w:rsidRPr="008E509A" w:rsidRDefault="00614755" w:rsidP="008B1153">
            <w:pPr>
              <w:ind w:left="360"/>
              <w:rPr>
                <w:rFonts w:ascii="Kalinga" w:hAnsi="Kalinga" w:cs="Kalinga"/>
              </w:rPr>
            </w:pPr>
          </w:p>
        </w:tc>
      </w:tr>
      <w:tr w:rsidR="00614755" w:rsidTr="008B1153">
        <w:trPr>
          <w:trHeight w:val="517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  <w:color w:val="000000"/>
                <w:sz w:val="16"/>
                <w:szCs w:val="16"/>
              </w:rPr>
            </w:pPr>
            <w:r w:rsidRPr="0050366D">
              <w:rPr>
                <w:rFonts w:ascii="Kalinga" w:hAnsi="Kalinga" w:cs="Kalinga"/>
                <w:b/>
              </w:rPr>
              <w:t>Administrative support:</w:t>
            </w:r>
            <w:r w:rsidRPr="0050366D">
              <w:rPr>
                <w:rFonts w:ascii="Kalinga" w:hAnsi="Kalinga" w:cs="Kalinga"/>
                <w:b/>
                <w:color w:val="000000"/>
                <w:sz w:val="16"/>
                <w:szCs w:val="16"/>
              </w:rPr>
              <w:t xml:space="preserve"> </w:t>
            </w:r>
          </w:p>
          <w:p w:rsidR="00614755" w:rsidRPr="0080585A" w:rsidRDefault="00614755" w:rsidP="008B115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Kalinga" w:hAnsi="Kalinga" w:cs="Kalinga"/>
                <w:b/>
                <w:bCs/>
              </w:rPr>
            </w:pPr>
            <w:r w:rsidRPr="0080585A">
              <w:rPr>
                <w:rFonts w:ascii="Kalinga" w:hAnsi="Kalinga" w:cs="Kalinga"/>
              </w:rPr>
              <w:t xml:space="preserve">Email support for questions regarding the </w:t>
            </w:r>
            <w:r>
              <w:rPr>
                <w:rFonts w:ascii="Kalinga" w:hAnsi="Kalinga" w:cs="Kalinga"/>
              </w:rPr>
              <w:t>lesson plans</w:t>
            </w:r>
          </w:p>
          <w:p w:rsidR="00614755" w:rsidRPr="0050366D" w:rsidRDefault="00614755" w:rsidP="008B1153">
            <w:pPr>
              <w:pStyle w:val="ListParagraph"/>
              <w:ind w:left="1080"/>
              <w:rPr>
                <w:rFonts w:ascii="Kalinga" w:hAnsi="Kalinga" w:cs="Kalinga"/>
                <w:color w:val="000000"/>
                <w:sz w:val="16"/>
                <w:szCs w:val="16"/>
              </w:rPr>
            </w:pPr>
          </w:p>
        </w:tc>
      </w:tr>
      <w:tr w:rsidR="00614755" w:rsidTr="008B1153">
        <w:trPr>
          <w:trHeight w:val="521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Evaluative support:</w:t>
            </w:r>
          </w:p>
          <w:p w:rsidR="00614755" w:rsidRPr="0050366D" w:rsidRDefault="00614755" w:rsidP="008B1153">
            <w:pPr>
              <w:pStyle w:val="ListParagraph"/>
              <w:numPr>
                <w:ilvl w:val="0"/>
                <w:numId w:val="3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This package has</w:t>
            </w:r>
            <w:r w:rsidRPr="000C5F6F">
              <w:rPr>
                <w:rFonts w:ascii="Kalinga" w:hAnsi="Kalinga" w:cs="Kalinga"/>
              </w:rPr>
              <w:t xml:space="preserve"> been successfully tried and tested by members of the History Department at</w:t>
            </w:r>
            <w:r>
              <w:rPr>
                <w:rFonts w:ascii="Kalinga" w:hAnsi="Kalinga" w:cs="Kalinga"/>
              </w:rPr>
              <w:t xml:space="preserve"> The</w:t>
            </w:r>
            <w:r w:rsidRPr="000C5F6F">
              <w:rPr>
                <w:rFonts w:ascii="Kalinga" w:hAnsi="Kalinga" w:cs="Kalinga"/>
              </w:rPr>
              <w:t xml:space="preserve"> Polesworth School</w:t>
            </w:r>
          </w:p>
        </w:tc>
      </w:tr>
      <w:tr w:rsidR="00614755" w:rsidTr="008B1153">
        <w:trPr>
          <w:trHeight w:val="521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Impact statement:</w:t>
            </w:r>
          </w:p>
          <w:p w:rsidR="00614755" w:rsidRPr="0050366D" w:rsidRDefault="00614755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</w:rPr>
              <w:t>On completion of this</w:t>
            </w:r>
            <w:r w:rsidRPr="000C5F6F">
              <w:rPr>
                <w:rFonts w:ascii="Kalinga" w:hAnsi="Kalinga" w:cs="Kalinga"/>
              </w:rPr>
              <w:t xml:space="preserve"> package pupils will have a curiosity and fascination with regards to how people live in different environments around the world.</w:t>
            </w:r>
          </w:p>
        </w:tc>
      </w:tr>
      <w:tr w:rsidR="00614755" w:rsidTr="008B1153">
        <w:trPr>
          <w:trHeight w:val="328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 xml:space="preserve">Cost: </w:t>
            </w:r>
            <w:r w:rsidRPr="0050366D">
              <w:rPr>
                <w:rFonts w:ascii="Kalinga" w:hAnsi="Kalinga" w:cs="Kalinga"/>
              </w:rPr>
              <w:t>£</w:t>
            </w:r>
          </w:p>
        </w:tc>
      </w:tr>
      <w:tr w:rsidR="00614755" w:rsidTr="008B1153">
        <w:trPr>
          <w:trHeight w:val="328"/>
        </w:trPr>
        <w:tc>
          <w:tcPr>
            <w:tcW w:w="10475" w:type="dxa"/>
            <w:gridSpan w:val="4"/>
            <w:shd w:val="clear" w:color="auto" w:fill="DAEEF3" w:themeFill="accent5" w:themeFillTint="33"/>
          </w:tcPr>
          <w:p w:rsidR="00614755" w:rsidRPr="0050366D" w:rsidRDefault="00614755" w:rsidP="008B1153">
            <w:pPr>
              <w:rPr>
                <w:rFonts w:ascii="Kalinga" w:hAnsi="Kalinga" w:cs="Kalinga"/>
              </w:rPr>
            </w:pPr>
            <w:r w:rsidRPr="0050366D">
              <w:rPr>
                <w:rFonts w:ascii="Kalinga" w:hAnsi="Kalinga" w:cs="Kalinga"/>
                <w:b/>
              </w:rPr>
              <w:t>Duration:</w:t>
            </w:r>
            <w:r w:rsidRPr="0050366D">
              <w:rPr>
                <w:rFonts w:ascii="Kalinga" w:hAnsi="Kalinga" w:cs="Kalinga"/>
              </w:rPr>
              <w:t xml:space="preserve">  </w:t>
            </w:r>
            <w:r>
              <w:rPr>
                <w:rFonts w:ascii="Kalinga" w:hAnsi="Kalinga" w:cs="Kalinga"/>
              </w:rPr>
              <w:t xml:space="preserve">Five PSHE lessons </w:t>
            </w:r>
          </w:p>
        </w:tc>
      </w:tr>
    </w:tbl>
    <w:p w:rsidR="00614755" w:rsidRDefault="00614755" w:rsidP="00614755"/>
    <w:p w:rsidR="000259EC" w:rsidRDefault="000259EC">
      <w:bookmarkStart w:id="0" w:name="_GoBack"/>
      <w:bookmarkEnd w:id="0"/>
    </w:p>
    <w:sectPr w:rsidR="0002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937"/>
    <w:multiLevelType w:val="hybridMultilevel"/>
    <w:tmpl w:val="447E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7B0"/>
    <w:multiLevelType w:val="hybridMultilevel"/>
    <w:tmpl w:val="D188EEF0"/>
    <w:lvl w:ilvl="0" w:tplc="19C04E14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893"/>
    <w:multiLevelType w:val="hybridMultilevel"/>
    <w:tmpl w:val="0D42EA16"/>
    <w:lvl w:ilvl="0" w:tplc="05CA9A46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5"/>
    <w:rsid w:val="000259EC"/>
    <w:rsid w:val="006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Borders PHS</dc:creator>
  <cp:lastModifiedBy>M Borders PHS</cp:lastModifiedBy>
  <cp:revision>1</cp:revision>
  <dcterms:created xsi:type="dcterms:W3CDTF">2017-01-30T13:57:00Z</dcterms:created>
  <dcterms:modified xsi:type="dcterms:W3CDTF">2017-01-30T13:57:00Z</dcterms:modified>
</cp:coreProperties>
</file>